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31" w:rsidRPr="009400D0" w:rsidRDefault="000639BE" w:rsidP="009400D0">
      <w:pPr>
        <w:pStyle w:val="Titre1"/>
        <w:jc w:val="center"/>
        <w:rPr>
          <w:rFonts w:ascii="Arial" w:hAnsi="Arial" w:cs="Arial"/>
          <w:i/>
          <w:sz w:val="36"/>
          <w:u w:val="single"/>
        </w:rPr>
      </w:pPr>
      <w:r w:rsidRPr="009400D0">
        <w:rPr>
          <w:rFonts w:ascii="Arial" w:hAnsi="Arial" w:cs="Arial"/>
          <w:i/>
          <w:sz w:val="36"/>
          <w:u w:val="single"/>
        </w:rPr>
        <w:t>L’association Valentin Haüy et ses 4 établissements d’insertion professionnelle ESAT &amp; EA</w:t>
      </w:r>
    </w:p>
    <w:p w:rsidR="000639BE" w:rsidRPr="009400D0" w:rsidRDefault="000639BE" w:rsidP="009400D0">
      <w:pPr>
        <w:rPr>
          <w:rFonts w:ascii="Arial" w:hAnsi="Arial" w:cs="Arial"/>
          <w:sz w:val="28"/>
          <w:szCs w:val="28"/>
        </w:rPr>
      </w:pPr>
    </w:p>
    <w:p w:rsidR="000639BE" w:rsidRPr="009400D0" w:rsidRDefault="000639BE" w:rsidP="009400D0">
      <w:pPr>
        <w:rPr>
          <w:rFonts w:ascii="Arial" w:hAnsi="Arial" w:cs="Arial"/>
          <w:sz w:val="28"/>
          <w:szCs w:val="28"/>
        </w:rPr>
      </w:pPr>
      <w:r w:rsidRPr="009400D0">
        <w:rPr>
          <w:rFonts w:ascii="Arial" w:hAnsi="Arial" w:cs="Arial"/>
          <w:sz w:val="28"/>
          <w:szCs w:val="28"/>
        </w:rPr>
        <w:t>L’association au service des aveugles et malvoyants depuis plus de 130 ans</w:t>
      </w:r>
      <w:r w:rsidR="009400D0">
        <w:rPr>
          <w:rFonts w:ascii="Arial" w:hAnsi="Arial" w:cs="Arial"/>
          <w:sz w:val="28"/>
          <w:szCs w:val="28"/>
        </w:rPr>
        <w:t> !</w:t>
      </w:r>
    </w:p>
    <w:p w:rsidR="000639BE" w:rsidRPr="009400D0" w:rsidRDefault="000639BE" w:rsidP="009400D0">
      <w:pPr>
        <w:rPr>
          <w:rFonts w:ascii="Arial" w:hAnsi="Arial" w:cs="Arial"/>
          <w:sz w:val="28"/>
          <w:szCs w:val="28"/>
        </w:rPr>
      </w:pPr>
      <w:r w:rsidRPr="009400D0">
        <w:rPr>
          <w:rFonts w:ascii="Arial" w:hAnsi="Arial" w:cs="Arial"/>
          <w:sz w:val="28"/>
          <w:szCs w:val="28"/>
        </w:rPr>
        <w:t xml:space="preserve">Acteur historique de l’aide aux personnes déficientes visuelles, l’association Valentin Haüy, créée en 1889 par Maurice de La </w:t>
      </w:r>
      <w:proofErr w:type="spellStart"/>
      <w:r w:rsidRPr="009400D0">
        <w:rPr>
          <w:rFonts w:ascii="Arial" w:hAnsi="Arial" w:cs="Arial"/>
          <w:sz w:val="28"/>
          <w:szCs w:val="28"/>
        </w:rPr>
        <w:t>Sizeranne</w:t>
      </w:r>
      <w:proofErr w:type="spellEnd"/>
      <w:r w:rsidRPr="009400D0">
        <w:rPr>
          <w:rFonts w:ascii="Arial" w:hAnsi="Arial" w:cs="Arial"/>
          <w:sz w:val="28"/>
          <w:szCs w:val="28"/>
        </w:rPr>
        <w:t xml:space="preserve"> et reconnue d’utilité publique en 1891, déploie depuis 130 ans un grand nombre de services et d’actions à travers toute la France afin de : </w:t>
      </w:r>
      <w:r w:rsidRPr="009400D0">
        <w:rPr>
          <w:rFonts w:ascii="Arial" w:hAnsi="Arial" w:cs="Arial"/>
          <w:sz w:val="28"/>
          <w:szCs w:val="28"/>
        </w:rPr>
        <w:br/>
      </w:r>
      <w:r w:rsidRPr="009400D0">
        <w:rPr>
          <w:rFonts w:ascii="Arial" w:hAnsi="Arial" w:cs="Arial"/>
          <w:sz w:val="28"/>
          <w:szCs w:val="28"/>
        </w:rPr>
        <w:t xml:space="preserve">• défendre les droits des personnes déficientes visuelles, </w:t>
      </w:r>
      <w:r w:rsidRPr="009400D0">
        <w:rPr>
          <w:rFonts w:ascii="Arial" w:hAnsi="Arial" w:cs="Arial"/>
          <w:sz w:val="28"/>
          <w:szCs w:val="28"/>
        </w:rPr>
        <w:br/>
      </w:r>
      <w:r w:rsidRPr="009400D0">
        <w:rPr>
          <w:rFonts w:ascii="Arial" w:hAnsi="Arial" w:cs="Arial"/>
          <w:sz w:val="28"/>
          <w:szCs w:val="28"/>
        </w:rPr>
        <w:t xml:space="preserve">• assurer leur formation et l’accès à l’emploi, </w:t>
      </w:r>
      <w:r w:rsidRPr="009400D0">
        <w:rPr>
          <w:rFonts w:ascii="Arial" w:hAnsi="Arial" w:cs="Arial"/>
          <w:sz w:val="28"/>
          <w:szCs w:val="28"/>
        </w:rPr>
        <w:br/>
      </w:r>
      <w:r w:rsidRPr="009400D0">
        <w:rPr>
          <w:rFonts w:ascii="Arial" w:hAnsi="Arial" w:cs="Arial"/>
          <w:sz w:val="28"/>
          <w:szCs w:val="28"/>
        </w:rPr>
        <w:t xml:space="preserve">• restaurer et développer leur autonomie, </w:t>
      </w:r>
      <w:r w:rsidRPr="009400D0">
        <w:rPr>
          <w:rFonts w:ascii="Arial" w:hAnsi="Arial" w:cs="Arial"/>
          <w:sz w:val="28"/>
          <w:szCs w:val="28"/>
        </w:rPr>
        <w:br/>
      </w:r>
      <w:r w:rsidRPr="009400D0">
        <w:rPr>
          <w:rFonts w:ascii="Arial" w:hAnsi="Arial" w:cs="Arial"/>
          <w:sz w:val="28"/>
          <w:szCs w:val="28"/>
        </w:rPr>
        <w:t xml:space="preserve">• promouvoir l’accès à l’écrit, </w:t>
      </w:r>
      <w:r w:rsidRPr="009400D0">
        <w:rPr>
          <w:rFonts w:ascii="Arial" w:hAnsi="Arial" w:cs="Arial"/>
          <w:sz w:val="28"/>
          <w:szCs w:val="28"/>
        </w:rPr>
        <w:br/>
      </w:r>
      <w:r w:rsidRPr="009400D0">
        <w:rPr>
          <w:rFonts w:ascii="Arial" w:hAnsi="Arial" w:cs="Arial"/>
          <w:sz w:val="28"/>
          <w:szCs w:val="28"/>
        </w:rPr>
        <w:t>• proposer des activités culturelles, sportives et de loisirs accessibles.</w:t>
      </w:r>
      <w:r w:rsidRPr="009400D0">
        <w:rPr>
          <w:rFonts w:ascii="Arial" w:hAnsi="Arial" w:cs="Arial"/>
          <w:sz w:val="28"/>
          <w:szCs w:val="28"/>
        </w:rPr>
        <w:br/>
      </w:r>
      <w:r w:rsidRPr="009400D0">
        <w:rPr>
          <w:rFonts w:ascii="Arial" w:hAnsi="Arial" w:cs="Arial"/>
          <w:sz w:val="28"/>
          <w:szCs w:val="28"/>
        </w:rPr>
        <w:br/>
      </w:r>
      <w:r w:rsidRPr="009400D0">
        <w:rPr>
          <w:rFonts w:ascii="Arial" w:hAnsi="Arial" w:cs="Arial"/>
          <w:sz w:val="28"/>
          <w:szCs w:val="28"/>
        </w:rPr>
        <w:t>Depuis 1952 et la création de son premier établissement du secteur protégé, l’association Valentin Haüy gère, en 2023, deux ESAT et deux EA pour un total de 200 salariés en situation de handicap au 31/12/2022.</w:t>
      </w:r>
    </w:p>
    <w:p w:rsidR="000639BE" w:rsidRPr="009400D0" w:rsidRDefault="000639BE" w:rsidP="009400D0">
      <w:pPr>
        <w:pStyle w:val="Titre2"/>
        <w:rPr>
          <w:rFonts w:ascii="Arial" w:hAnsi="Arial" w:cs="Arial"/>
          <w:sz w:val="32"/>
          <w:szCs w:val="28"/>
          <w:u w:val="single"/>
        </w:rPr>
      </w:pPr>
      <w:r w:rsidRPr="009400D0">
        <w:rPr>
          <w:rFonts w:ascii="Arial" w:hAnsi="Arial" w:cs="Arial"/>
          <w:sz w:val="32"/>
          <w:szCs w:val="28"/>
          <w:u w:val="single"/>
        </w:rPr>
        <w:t>Quelles différences entre un</w:t>
      </w:r>
      <w:r w:rsidRPr="009400D0">
        <w:rPr>
          <w:rFonts w:ascii="Arial" w:hAnsi="Arial" w:cs="Arial"/>
          <w:sz w:val="32"/>
          <w:szCs w:val="28"/>
          <w:u w:val="single"/>
        </w:rPr>
        <w:t xml:space="preserve"> </w:t>
      </w:r>
      <w:r w:rsidRPr="009400D0">
        <w:rPr>
          <w:rFonts w:ascii="Arial" w:hAnsi="Arial" w:cs="Arial"/>
          <w:sz w:val="32"/>
          <w:szCs w:val="28"/>
          <w:u w:val="single"/>
        </w:rPr>
        <w:t>ESAT et une EA ?</w:t>
      </w:r>
    </w:p>
    <w:p w:rsidR="000639BE" w:rsidRPr="009400D0" w:rsidRDefault="000639BE" w:rsidP="009400D0">
      <w:pPr>
        <w:pStyle w:val="Titre3"/>
        <w:rPr>
          <w:rFonts w:ascii="Arial" w:hAnsi="Arial" w:cs="Arial"/>
          <w:sz w:val="28"/>
          <w:szCs w:val="28"/>
        </w:rPr>
      </w:pPr>
      <w:r w:rsidRPr="009400D0">
        <w:rPr>
          <w:rFonts w:ascii="Arial" w:hAnsi="Arial" w:cs="Arial"/>
          <w:sz w:val="28"/>
          <w:szCs w:val="28"/>
        </w:rPr>
        <w:t>Les Établissements et Services d’Aide par le Travail (ESAT)</w:t>
      </w:r>
    </w:p>
    <w:p w:rsidR="000639BE" w:rsidRPr="009400D0" w:rsidRDefault="000639BE" w:rsidP="009400D0">
      <w:pPr>
        <w:rPr>
          <w:rFonts w:ascii="Arial" w:hAnsi="Arial" w:cs="Arial"/>
          <w:sz w:val="28"/>
          <w:szCs w:val="28"/>
        </w:rPr>
      </w:pPr>
      <w:r w:rsidRPr="009400D0">
        <w:rPr>
          <w:rFonts w:ascii="Arial" w:hAnsi="Arial" w:cs="Arial"/>
          <w:sz w:val="28"/>
          <w:szCs w:val="28"/>
        </w:rPr>
        <w:t xml:space="preserve">L’ESAT est une structure médico-sociale, relevant des dispositions du Code de l’action sociale et des familles sous l’autorité de l’Agence régionale de santé (ARS), qui accompagne dans son insertion sociale et professionnelle toute personne dont les capacités de travail sont inférieures à un tiers de la capacité d’une personne « valide », ne lui permettant pas de travailler dans une entreprise ordinaire ou adaptée, ni d’exercer une activité professionnelle indépendante. </w:t>
      </w:r>
    </w:p>
    <w:p w:rsidR="000639BE" w:rsidRPr="009400D0" w:rsidRDefault="000639BE" w:rsidP="009400D0">
      <w:pPr>
        <w:rPr>
          <w:rFonts w:ascii="Arial" w:hAnsi="Arial" w:cs="Arial"/>
          <w:sz w:val="28"/>
          <w:szCs w:val="28"/>
        </w:rPr>
      </w:pPr>
      <w:r w:rsidRPr="009400D0">
        <w:rPr>
          <w:rFonts w:ascii="Arial" w:hAnsi="Arial" w:cs="Arial"/>
          <w:sz w:val="28"/>
          <w:szCs w:val="28"/>
        </w:rPr>
        <w:t>Établissements collecteurs de la taxe d’apprentissage.</w:t>
      </w:r>
    </w:p>
    <w:p w:rsidR="000639BE" w:rsidRPr="009400D0" w:rsidRDefault="000639BE" w:rsidP="009400D0">
      <w:pPr>
        <w:rPr>
          <w:rFonts w:ascii="Arial" w:hAnsi="Arial" w:cs="Arial"/>
          <w:sz w:val="28"/>
          <w:szCs w:val="28"/>
        </w:rPr>
      </w:pPr>
      <w:r w:rsidRPr="009400D0">
        <w:rPr>
          <w:rFonts w:ascii="Arial" w:hAnsi="Arial" w:cs="Arial"/>
          <w:b/>
          <w:sz w:val="28"/>
          <w:szCs w:val="28"/>
          <w:u w:val="single"/>
        </w:rPr>
        <w:t>L’ESAT d’</w:t>
      </w:r>
      <w:proofErr w:type="spellStart"/>
      <w:r w:rsidRPr="009400D0">
        <w:rPr>
          <w:rFonts w:ascii="Arial" w:hAnsi="Arial" w:cs="Arial"/>
          <w:b/>
          <w:sz w:val="28"/>
          <w:szCs w:val="28"/>
          <w:u w:val="single"/>
        </w:rPr>
        <w:t>Escolore</w:t>
      </w:r>
      <w:proofErr w:type="spellEnd"/>
      <w:r w:rsidRPr="009400D0">
        <w:rPr>
          <w:rFonts w:ascii="Arial" w:hAnsi="Arial" w:cs="Arial"/>
          <w:b/>
          <w:sz w:val="28"/>
          <w:szCs w:val="28"/>
          <w:u w:val="single"/>
        </w:rPr>
        <w:t xml:space="preserve"> </w:t>
      </w:r>
      <w:r w:rsidRPr="009400D0">
        <w:rPr>
          <w:rFonts w:ascii="Arial" w:hAnsi="Arial" w:cs="Arial"/>
          <w:b/>
          <w:sz w:val="28"/>
          <w:szCs w:val="28"/>
          <w:u w:val="single"/>
        </w:rPr>
        <w:t xml:space="preserve">- </w:t>
      </w:r>
      <w:r w:rsidRPr="009400D0">
        <w:rPr>
          <w:rFonts w:ascii="Arial" w:hAnsi="Arial" w:cs="Arial"/>
          <w:b/>
          <w:sz w:val="28"/>
          <w:szCs w:val="28"/>
          <w:u w:val="single"/>
        </w:rPr>
        <w:t>Établissement du secteur protégé</w:t>
      </w:r>
      <w:r w:rsidRPr="009400D0">
        <w:rPr>
          <w:rFonts w:ascii="Arial" w:hAnsi="Arial" w:cs="Arial"/>
          <w:sz w:val="28"/>
          <w:szCs w:val="28"/>
        </w:rPr>
        <w:br/>
      </w:r>
      <w:r w:rsidRPr="009400D0">
        <w:rPr>
          <w:rFonts w:ascii="Arial" w:hAnsi="Arial" w:cs="Arial"/>
          <w:sz w:val="28"/>
          <w:szCs w:val="28"/>
        </w:rPr>
        <w:t xml:space="preserve">Situé à </w:t>
      </w:r>
      <w:proofErr w:type="spellStart"/>
      <w:r w:rsidRPr="009400D0">
        <w:rPr>
          <w:rFonts w:ascii="Arial" w:hAnsi="Arial" w:cs="Arial"/>
          <w:sz w:val="28"/>
          <w:szCs w:val="28"/>
        </w:rPr>
        <w:t>Égliseneuve</w:t>
      </w:r>
      <w:proofErr w:type="spellEnd"/>
      <w:r w:rsidRPr="009400D0">
        <w:rPr>
          <w:rFonts w:ascii="Arial" w:hAnsi="Arial" w:cs="Arial"/>
          <w:sz w:val="28"/>
          <w:szCs w:val="28"/>
        </w:rPr>
        <w:t>-près-Billom (près de Clermont-Ferrand), créé en 1982, cet établissement accueille des adultes handicapés déficients visuels, avec troubles associés. 51 ouvriers de production dont 36 résidents.</w:t>
      </w:r>
    </w:p>
    <w:p w:rsidR="000639BE" w:rsidRPr="009400D0" w:rsidRDefault="000639BE" w:rsidP="009400D0">
      <w:pPr>
        <w:rPr>
          <w:rFonts w:ascii="Arial" w:hAnsi="Arial" w:cs="Arial"/>
          <w:sz w:val="28"/>
          <w:szCs w:val="28"/>
        </w:rPr>
      </w:pPr>
      <w:r w:rsidRPr="009400D0">
        <w:rPr>
          <w:rFonts w:ascii="Arial" w:hAnsi="Arial" w:cs="Arial"/>
          <w:b/>
          <w:sz w:val="28"/>
          <w:szCs w:val="28"/>
          <w:u w:val="single"/>
        </w:rPr>
        <w:t xml:space="preserve">L’ESAT du centre Odette </w:t>
      </w:r>
      <w:proofErr w:type="spellStart"/>
      <w:r w:rsidRPr="009400D0">
        <w:rPr>
          <w:rFonts w:ascii="Arial" w:hAnsi="Arial" w:cs="Arial"/>
          <w:b/>
          <w:sz w:val="28"/>
          <w:szCs w:val="28"/>
          <w:u w:val="single"/>
        </w:rPr>
        <w:t>Witkowska</w:t>
      </w:r>
      <w:proofErr w:type="spellEnd"/>
      <w:r w:rsidRPr="009400D0">
        <w:rPr>
          <w:rFonts w:ascii="Arial" w:hAnsi="Arial" w:cs="Arial"/>
          <w:b/>
          <w:sz w:val="28"/>
          <w:szCs w:val="28"/>
          <w:u w:val="single"/>
        </w:rPr>
        <w:t xml:space="preserve"> </w:t>
      </w:r>
      <w:r w:rsidRPr="009400D0">
        <w:rPr>
          <w:rFonts w:ascii="Arial" w:hAnsi="Arial" w:cs="Arial"/>
          <w:b/>
          <w:sz w:val="28"/>
          <w:szCs w:val="28"/>
          <w:u w:val="single"/>
        </w:rPr>
        <w:t xml:space="preserve">- </w:t>
      </w:r>
      <w:r w:rsidRPr="009400D0">
        <w:rPr>
          <w:rFonts w:ascii="Arial" w:hAnsi="Arial" w:cs="Arial"/>
          <w:b/>
          <w:sz w:val="28"/>
          <w:szCs w:val="28"/>
          <w:u w:val="single"/>
        </w:rPr>
        <w:t xml:space="preserve">Établissement du secteur protégé </w:t>
      </w:r>
      <w:r w:rsidRPr="009400D0">
        <w:rPr>
          <w:rFonts w:ascii="Arial" w:hAnsi="Arial" w:cs="Arial"/>
          <w:sz w:val="28"/>
          <w:szCs w:val="28"/>
        </w:rPr>
        <w:br/>
      </w:r>
      <w:r w:rsidRPr="009400D0">
        <w:rPr>
          <w:rFonts w:ascii="Arial" w:hAnsi="Arial" w:cs="Arial"/>
          <w:sz w:val="28"/>
          <w:szCs w:val="28"/>
        </w:rPr>
        <w:t>Situé à Sainte-Foy-lès-Lyon (métropole lyonnaise), ouvert par l’association Valentin Haüy en 1952. 92 ouvriers de production dont 52 résidents.</w:t>
      </w:r>
    </w:p>
    <w:p w:rsidR="000639BE" w:rsidRPr="009400D0" w:rsidRDefault="000639BE" w:rsidP="009400D0">
      <w:pPr>
        <w:pStyle w:val="Titre3"/>
        <w:rPr>
          <w:rFonts w:ascii="Arial" w:hAnsi="Arial" w:cs="Arial"/>
          <w:sz w:val="28"/>
          <w:szCs w:val="28"/>
        </w:rPr>
      </w:pPr>
      <w:r w:rsidRPr="009400D0">
        <w:rPr>
          <w:rFonts w:ascii="Arial" w:hAnsi="Arial" w:cs="Arial"/>
          <w:sz w:val="28"/>
          <w:szCs w:val="28"/>
        </w:rPr>
        <w:lastRenderedPageBreak/>
        <w:br/>
      </w:r>
      <w:r w:rsidRPr="009400D0">
        <w:rPr>
          <w:rFonts w:ascii="Arial" w:hAnsi="Arial" w:cs="Arial"/>
          <w:sz w:val="28"/>
          <w:szCs w:val="28"/>
        </w:rPr>
        <w:t xml:space="preserve">Les Entreprises Adaptées (EA) </w:t>
      </w:r>
    </w:p>
    <w:p w:rsidR="000639BE" w:rsidRPr="009400D0" w:rsidRDefault="000639BE" w:rsidP="009400D0">
      <w:pPr>
        <w:rPr>
          <w:rFonts w:ascii="Arial" w:hAnsi="Arial" w:cs="Arial"/>
          <w:sz w:val="28"/>
          <w:szCs w:val="28"/>
        </w:rPr>
      </w:pPr>
      <w:r w:rsidRPr="009400D0">
        <w:rPr>
          <w:rFonts w:ascii="Arial" w:hAnsi="Arial" w:cs="Arial"/>
          <w:sz w:val="28"/>
          <w:szCs w:val="28"/>
        </w:rPr>
        <w:t>L’EA est comparable à tous égards à une entreprise ordinaire classique, sous agrément de la Direction Régionale de l’Économie, de l’Emploi, du Travail et des Solidarités (DREETS) avec pour spécificité d’employer majoritairement des travailleurs handicapés. Dans une EA, les travailleurs en situation de handicap représentent (à partir du 01/01/2019) au moins 55 % de l’effectif total de l’entreprise.</w:t>
      </w:r>
    </w:p>
    <w:p w:rsidR="000639BE" w:rsidRPr="009400D0" w:rsidRDefault="000639BE" w:rsidP="009400D0">
      <w:pPr>
        <w:rPr>
          <w:rFonts w:ascii="Arial" w:hAnsi="Arial" w:cs="Arial"/>
          <w:sz w:val="28"/>
          <w:szCs w:val="28"/>
        </w:rPr>
      </w:pPr>
      <w:r w:rsidRPr="009400D0">
        <w:rPr>
          <w:rFonts w:ascii="Arial" w:hAnsi="Arial" w:cs="Arial"/>
          <w:sz w:val="28"/>
          <w:szCs w:val="28"/>
        </w:rPr>
        <w:t>Établissements soutenus par les dons IFI (impôt sur la fortune immobilière).</w:t>
      </w:r>
    </w:p>
    <w:p w:rsidR="000639BE" w:rsidRDefault="000639BE" w:rsidP="009400D0">
      <w:pPr>
        <w:rPr>
          <w:rFonts w:ascii="Arial" w:hAnsi="Arial" w:cs="Arial"/>
          <w:sz w:val="28"/>
          <w:szCs w:val="28"/>
        </w:rPr>
      </w:pPr>
      <w:r w:rsidRPr="009400D0">
        <w:rPr>
          <w:rFonts w:ascii="Arial" w:hAnsi="Arial" w:cs="Arial"/>
          <w:b/>
          <w:sz w:val="28"/>
          <w:szCs w:val="28"/>
          <w:u w:val="single"/>
        </w:rPr>
        <w:t>L’EA l’Atelier de la Villette</w:t>
      </w:r>
      <w:r w:rsidRPr="009400D0">
        <w:rPr>
          <w:rFonts w:ascii="Arial" w:hAnsi="Arial" w:cs="Arial"/>
          <w:b/>
          <w:sz w:val="28"/>
          <w:szCs w:val="28"/>
          <w:u w:val="single"/>
        </w:rPr>
        <w:t xml:space="preserve"> -</w:t>
      </w:r>
      <w:r w:rsidRPr="009400D0">
        <w:rPr>
          <w:rFonts w:ascii="Arial" w:hAnsi="Arial" w:cs="Arial"/>
          <w:b/>
          <w:sz w:val="28"/>
          <w:szCs w:val="28"/>
          <w:u w:val="single"/>
        </w:rPr>
        <w:t xml:space="preserve"> Établissement du secteur entreprise adaptée</w:t>
      </w:r>
      <w:r w:rsidRPr="009400D0">
        <w:rPr>
          <w:rFonts w:ascii="Arial" w:hAnsi="Arial" w:cs="Arial"/>
          <w:b/>
          <w:sz w:val="28"/>
          <w:szCs w:val="28"/>
          <w:u w:val="single"/>
        </w:rPr>
        <w:br/>
      </w:r>
      <w:r w:rsidRPr="009400D0">
        <w:rPr>
          <w:rFonts w:ascii="Arial" w:hAnsi="Arial" w:cs="Arial"/>
          <w:sz w:val="28"/>
          <w:szCs w:val="28"/>
        </w:rPr>
        <w:t>Entreprise Adaptée (EA) créée en 1990 par l’association Valentin Haüy et située à Paris 19ème. 40 salariés de production avec RQTH. Agréée par la DRIEETS.</w:t>
      </w:r>
      <w:r w:rsidRPr="009400D0">
        <w:rPr>
          <w:rFonts w:ascii="Arial" w:hAnsi="Arial" w:cs="Arial"/>
          <w:sz w:val="28"/>
          <w:szCs w:val="28"/>
        </w:rPr>
        <w:br/>
      </w:r>
      <w:r w:rsidRPr="009400D0">
        <w:rPr>
          <w:rFonts w:ascii="Arial" w:hAnsi="Arial" w:cs="Arial"/>
          <w:sz w:val="28"/>
          <w:szCs w:val="28"/>
        </w:rPr>
        <w:br/>
      </w:r>
      <w:r w:rsidRPr="009400D0">
        <w:rPr>
          <w:rFonts w:ascii="Arial" w:hAnsi="Arial" w:cs="Arial"/>
          <w:b/>
          <w:sz w:val="28"/>
          <w:szCs w:val="28"/>
          <w:u w:val="single"/>
        </w:rPr>
        <w:t xml:space="preserve">L’EA CDTD Frère </w:t>
      </w:r>
      <w:proofErr w:type="spellStart"/>
      <w:r w:rsidRPr="009400D0">
        <w:rPr>
          <w:rFonts w:ascii="Arial" w:hAnsi="Arial" w:cs="Arial"/>
          <w:b/>
          <w:sz w:val="28"/>
          <w:szCs w:val="28"/>
          <w:u w:val="single"/>
        </w:rPr>
        <w:t>Francès</w:t>
      </w:r>
      <w:proofErr w:type="spellEnd"/>
      <w:r w:rsidRPr="009400D0">
        <w:rPr>
          <w:rFonts w:ascii="Arial" w:hAnsi="Arial" w:cs="Arial"/>
          <w:b/>
          <w:sz w:val="28"/>
          <w:szCs w:val="28"/>
          <w:u w:val="single"/>
        </w:rPr>
        <w:t xml:space="preserve"> -</w:t>
      </w:r>
      <w:r w:rsidRPr="009400D0">
        <w:rPr>
          <w:rFonts w:ascii="Arial" w:hAnsi="Arial" w:cs="Arial"/>
          <w:b/>
          <w:sz w:val="28"/>
          <w:szCs w:val="28"/>
          <w:u w:val="single"/>
        </w:rPr>
        <w:t xml:space="preserve"> Établissement du secteur </w:t>
      </w:r>
      <w:proofErr w:type="gramStart"/>
      <w:r w:rsidRPr="009400D0">
        <w:rPr>
          <w:rFonts w:ascii="Arial" w:hAnsi="Arial" w:cs="Arial"/>
          <w:b/>
          <w:sz w:val="28"/>
          <w:szCs w:val="28"/>
          <w:u w:val="single"/>
        </w:rPr>
        <w:t>entreprise adaptée</w:t>
      </w:r>
      <w:r w:rsidRPr="009400D0">
        <w:rPr>
          <w:rFonts w:ascii="Arial" w:hAnsi="Arial" w:cs="Arial"/>
          <w:b/>
          <w:sz w:val="28"/>
          <w:szCs w:val="28"/>
          <w:u w:val="single"/>
        </w:rPr>
        <w:br/>
      </w:r>
      <w:r w:rsidRPr="009400D0">
        <w:rPr>
          <w:rFonts w:ascii="Arial" w:hAnsi="Arial" w:cs="Arial"/>
          <w:sz w:val="28"/>
          <w:szCs w:val="28"/>
        </w:rPr>
        <w:t>Située</w:t>
      </w:r>
      <w:proofErr w:type="gramEnd"/>
      <w:r w:rsidRPr="009400D0">
        <w:rPr>
          <w:rFonts w:ascii="Arial" w:hAnsi="Arial" w:cs="Arial"/>
          <w:sz w:val="28"/>
          <w:szCs w:val="28"/>
        </w:rPr>
        <w:t xml:space="preserve"> à Nantes et dont l’agrément fut accepté par la Préfecture en juin 1993. 17 salariés de production avec RQTH.</w:t>
      </w:r>
    </w:p>
    <w:p w:rsidR="009400D0" w:rsidRPr="009400D0" w:rsidRDefault="009400D0" w:rsidP="009400D0">
      <w:pPr>
        <w:rPr>
          <w:rFonts w:ascii="Arial" w:hAnsi="Arial" w:cs="Arial"/>
          <w:sz w:val="28"/>
          <w:szCs w:val="28"/>
        </w:rPr>
      </w:pPr>
    </w:p>
    <w:p w:rsidR="000639BE" w:rsidRPr="009400D0" w:rsidRDefault="000639BE" w:rsidP="009400D0">
      <w:pPr>
        <w:pStyle w:val="Titre2"/>
        <w:rPr>
          <w:rFonts w:ascii="Arial" w:hAnsi="Arial" w:cs="Arial"/>
          <w:sz w:val="32"/>
          <w:szCs w:val="28"/>
          <w:u w:val="single"/>
        </w:rPr>
      </w:pPr>
      <w:r w:rsidRPr="009400D0">
        <w:rPr>
          <w:rFonts w:ascii="Arial" w:hAnsi="Arial" w:cs="Arial"/>
          <w:sz w:val="32"/>
          <w:szCs w:val="28"/>
          <w:u w:val="single"/>
        </w:rPr>
        <w:t>Une diversité des métiers et services au</w:t>
      </w:r>
      <w:r w:rsidRPr="009400D0">
        <w:rPr>
          <w:rFonts w:ascii="Arial" w:hAnsi="Arial" w:cs="Arial"/>
          <w:sz w:val="32"/>
          <w:szCs w:val="28"/>
          <w:u w:val="single"/>
        </w:rPr>
        <w:t xml:space="preserve"> </w:t>
      </w:r>
      <w:r w:rsidRPr="009400D0">
        <w:rPr>
          <w:rFonts w:ascii="Arial" w:hAnsi="Arial" w:cs="Arial"/>
          <w:sz w:val="32"/>
          <w:szCs w:val="28"/>
          <w:u w:val="single"/>
        </w:rPr>
        <w:t>sein des établissements :</w:t>
      </w:r>
    </w:p>
    <w:p w:rsidR="009400D0" w:rsidRPr="009400D0" w:rsidRDefault="009400D0" w:rsidP="009400D0">
      <w:pPr>
        <w:rPr>
          <w:rFonts w:ascii="Arial" w:hAnsi="Arial" w:cs="Arial"/>
          <w:sz w:val="28"/>
          <w:szCs w:val="28"/>
        </w:rPr>
      </w:pPr>
    </w:p>
    <w:p w:rsidR="009400D0" w:rsidRDefault="000639BE" w:rsidP="009400D0">
      <w:pPr>
        <w:rPr>
          <w:rFonts w:ascii="Arial" w:hAnsi="Arial" w:cs="Arial"/>
          <w:sz w:val="28"/>
          <w:szCs w:val="28"/>
        </w:rPr>
      </w:pPr>
      <w:r w:rsidRPr="009400D0">
        <w:rPr>
          <w:rStyle w:val="Titre3Car"/>
          <w:rFonts w:ascii="Arial" w:hAnsi="Arial" w:cs="Arial"/>
          <w:sz w:val="28"/>
          <w:szCs w:val="28"/>
        </w:rPr>
        <w:t xml:space="preserve">Bureautique &amp; secrétariat (EA &gt; Paris) </w:t>
      </w:r>
      <w:r w:rsidRPr="009400D0">
        <w:rPr>
          <w:rStyle w:val="Titre3Car"/>
          <w:rFonts w:ascii="Arial" w:hAnsi="Arial" w:cs="Arial"/>
          <w:sz w:val="28"/>
          <w:szCs w:val="28"/>
        </w:rPr>
        <w:br/>
      </w:r>
      <w:r w:rsidRPr="009400D0">
        <w:rPr>
          <w:rFonts w:ascii="Arial" w:hAnsi="Arial" w:cs="Arial"/>
          <w:sz w:val="28"/>
          <w:szCs w:val="28"/>
        </w:rPr>
        <w:t xml:space="preserve">• Enregistrement et transcription de réunions (rédaction minutes et synthèses). </w:t>
      </w:r>
      <w:r w:rsidRPr="009400D0">
        <w:rPr>
          <w:rFonts w:ascii="Arial" w:hAnsi="Arial" w:cs="Arial"/>
          <w:sz w:val="28"/>
          <w:szCs w:val="28"/>
        </w:rPr>
        <w:br/>
      </w:r>
      <w:r w:rsidRPr="009400D0">
        <w:rPr>
          <w:rFonts w:ascii="Arial" w:hAnsi="Arial" w:cs="Arial"/>
          <w:sz w:val="28"/>
          <w:szCs w:val="28"/>
        </w:rPr>
        <w:t xml:space="preserve">• Logistique administrative et secrétariat (réponses négatives aux candidatures). </w:t>
      </w:r>
      <w:r w:rsidRPr="009400D0">
        <w:rPr>
          <w:rFonts w:ascii="Arial" w:hAnsi="Arial" w:cs="Arial"/>
          <w:sz w:val="28"/>
          <w:szCs w:val="28"/>
        </w:rPr>
        <w:br/>
      </w:r>
      <w:r w:rsidRPr="009400D0">
        <w:rPr>
          <w:rFonts w:ascii="Arial" w:hAnsi="Arial" w:cs="Arial"/>
          <w:sz w:val="28"/>
          <w:szCs w:val="28"/>
        </w:rPr>
        <w:t xml:space="preserve">• Dématérialisation de flux documentaires jusqu’à l’exportation des données. </w:t>
      </w:r>
      <w:r w:rsidRPr="009400D0">
        <w:rPr>
          <w:rFonts w:ascii="Arial" w:hAnsi="Arial" w:cs="Arial"/>
          <w:sz w:val="28"/>
          <w:szCs w:val="28"/>
        </w:rPr>
        <w:br/>
      </w:r>
      <w:r w:rsidRPr="009400D0">
        <w:rPr>
          <w:rFonts w:ascii="Arial" w:hAnsi="Arial" w:cs="Arial"/>
          <w:sz w:val="28"/>
          <w:szCs w:val="28"/>
        </w:rPr>
        <w:t xml:space="preserve">• Qualification de données et recherches personnalisées d’informations sur Internet. </w:t>
      </w:r>
      <w:r w:rsidRPr="009400D0">
        <w:rPr>
          <w:rFonts w:ascii="Arial" w:hAnsi="Arial" w:cs="Arial"/>
          <w:sz w:val="28"/>
          <w:szCs w:val="28"/>
        </w:rPr>
        <w:br/>
      </w:r>
      <w:r w:rsidRPr="009400D0">
        <w:rPr>
          <w:rFonts w:ascii="Arial" w:hAnsi="Arial" w:cs="Arial"/>
          <w:sz w:val="28"/>
          <w:szCs w:val="28"/>
        </w:rPr>
        <w:t xml:space="preserve">• Chargement en nombre de données sur clés USB. </w:t>
      </w:r>
      <w:r w:rsidRPr="009400D0">
        <w:rPr>
          <w:rFonts w:ascii="Arial" w:hAnsi="Arial" w:cs="Arial"/>
          <w:sz w:val="28"/>
          <w:szCs w:val="28"/>
        </w:rPr>
        <w:br/>
      </w:r>
      <w:r w:rsidRPr="009400D0">
        <w:rPr>
          <w:rFonts w:ascii="Arial" w:hAnsi="Arial" w:cs="Arial"/>
          <w:sz w:val="28"/>
          <w:szCs w:val="28"/>
        </w:rPr>
        <w:br/>
      </w:r>
      <w:r w:rsidRPr="009400D0">
        <w:rPr>
          <w:rStyle w:val="Titre3Car"/>
          <w:rFonts w:ascii="Arial" w:hAnsi="Arial" w:cs="Arial"/>
          <w:sz w:val="28"/>
          <w:szCs w:val="28"/>
        </w:rPr>
        <w:t xml:space="preserve">Bien-être au travail (EA &gt; Paris) </w:t>
      </w:r>
      <w:r w:rsidRPr="009400D0">
        <w:rPr>
          <w:rStyle w:val="Titre3Car"/>
          <w:rFonts w:ascii="Arial" w:hAnsi="Arial" w:cs="Arial"/>
          <w:sz w:val="28"/>
          <w:szCs w:val="28"/>
        </w:rPr>
        <w:br/>
      </w:r>
      <w:r w:rsidRPr="009400D0">
        <w:rPr>
          <w:rFonts w:ascii="Arial" w:hAnsi="Arial" w:cs="Arial"/>
          <w:sz w:val="28"/>
          <w:szCs w:val="28"/>
        </w:rPr>
        <w:t xml:space="preserve">• Prestations de massage « bien-être au travail » en appui avec des praticiens diplômés du Centre de Formation et de Rééducation Professionnelle de l’association Valentin Haüy. </w:t>
      </w:r>
      <w:r w:rsidRPr="009400D0">
        <w:rPr>
          <w:rFonts w:ascii="Arial" w:hAnsi="Arial" w:cs="Arial"/>
          <w:sz w:val="28"/>
          <w:szCs w:val="28"/>
        </w:rPr>
        <w:br/>
      </w:r>
    </w:p>
    <w:p w:rsidR="009400D0" w:rsidRDefault="000639BE" w:rsidP="009400D0">
      <w:pPr>
        <w:rPr>
          <w:rFonts w:ascii="Arial" w:hAnsi="Arial" w:cs="Arial"/>
          <w:sz w:val="28"/>
          <w:szCs w:val="28"/>
        </w:rPr>
      </w:pPr>
      <w:r w:rsidRPr="009400D0">
        <w:rPr>
          <w:rStyle w:val="Titre3Car"/>
          <w:rFonts w:ascii="Arial" w:hAnsi="Arial" w:cs="Arial"/>
          <w:sz w:val="28"/>
          <w:szCs w:val="28"/>
        </w:rPr>
        <w:t xml:space="preserve">Réparation de Cycles (EA &gt; Paris, depuis avril 2022 &amp; EA &gt; Nantes à venir prochainement) </w:t>
      </w:r>
      <w:r w:rsidRPr="009400D0">
        <w:rPr>
          <w:rStyle w:val="Titre3Car"/>
          <w:rFonts w:ascii="Arial" w:hAnsi="Arial" w:cs="Arial"/>
          <w:sz w:val="28"/>
          <w:szCs w:val="28"/>
        </w:rPr>
        <w:br/>
      </w:r>
      <w:r w:rsidRPr="009400D0">
        <w:rPr>
          <w:rFonts w:ascii="Arial" w:hAnsi="Arial" w:cs="Arial"/>
          <w:sz w:val="28"/>
          <w:szCs w:val="28"/>
        </w:rPr>
        <w:t xml:space="preserve">• Nos salariés sont diplômés par l’INCM et vous proposent différentes prestations de réparations de vélos et vélos à assistance électrique (VAE) spécialement définies pour les entreprises qui souhaitent accompagner leurs salariés à s’orienter vers les mobilités douces. </w:t>
      </w:r>
      <w:r w:rsidRPr="009400D0">
        <w:rPr>
          <w:rFonts w:ascii="Arial" w:hAnsi="Arial" w:cs="Arial"/>
          <w:sz w:val="28"/>
          <w:szCs w:val="28"/>
        </w:rPr>
        <w:br/>
      </w:r>
    </w:p>
    <w:p w:rsidR="000639BE" w:rsidRPr="009400D0" w:rsidRDefault="009400D0" w:rsidP="009400D0">
      <w:pPr>
        <w:rPr>
          <w:rFonts w:ascii="Arial" w:hAnsi="Arial" w:cs="Arial"/>
          <w:sz w:val="28"/>
          <w:szCs w:val="28"/>
        </w:rPr>
      </w:pPr>
      <w:r>
        <w:br w:type="page"/>
      </w:r>
      <w:r w:rsidR="000639BE" w:rsidRPr="009400D0">
        <w:rPr>
          <w:rStyle w:val="Titre3Car"/>
          <w:rFonts w:ascii="Arial" w:hAnsi="Arial" w:cs="Arial"/>
          <w:sz w:val="28"/>
          <w:szCs w:val="28"/>
        </w:rPr>
        <w:lastRenderedPageBreak/>
        <w:t xml:space="preserve">Façonnage traditionnel (EA &gt; Région de Nantes &amp; ESAT &gt; Clermont Ferrand) </w:t>
      </w:r>
      <w:r w:rsidR="000639BE" w:rsidRPr="009400D0">
        <w:rPr>
          <w:rStyle w:val="Titre3Car"/>
          <w:rFonts w:ascii="Arial" w:hAnsi="Arial" w:cs="Arial"/>
          <w:sz w:val="28"/>
          <w:szCs w:val="28"/>
        </w:rPr>
        <w:br/>
      </w:r>
      <w:r w:rsidR="000639BE" w:rsidRPr="009400D0">
        <w:rPr>
          <w:rFonts w:ascii="Arial" w:hAnsi="Arial" w:cs="Arial"/>
          <w:sz w:val="28"/>
          <w:szCs w:val="28"/>
        </w:rPr>
        <w:t xml:space="preserve">• Cannage &amp; paillage de chaise et sièges (réfection avec des matériaux traditionnels), prestations réalisées par 15 chaisiers sur 5 départements de la région nantaise. </w:t>
      </w:r>
      <w:r>
        <w:rPr>
          <w:rFonts w:ascii="Arial" w:hAnsi="Arial" w:cs="Arial"/>
          <w:sz w:val="28"/>
          <w:szCs w:val="28"/>
        </w:rPr>
        <w:br/>
      </w:r>
      <w:r w:rsidR="000639BE" w:rsidRPr="009400D0">
        <w:rPr>
          <w:rFonts w:ascii="Arial" w:hAnsi="Arial" w:cs="Arial"/>
          <w:sz w:val="28"/>
          <w:szCs w:val="28"/>
        </w:rPr>
        <w:br/>
      </w:r>
      <w:r w:rsidR="000639BE" w:rsidRPr="009400D0">
        <w:rPr>
          <w:rFonts w:ascii="Arial" w:hAnsi="Arial" w:cs="Arial"/>
          <w:sz w:val="28"/>
          <w:szCs w:val="28"/>
        </w:rPr>
        <w:br/>
      </w:r>
      <w:r w:rsidR="000639BE" w:rsidRPr="009400D0">
        <w:rPr>
          <w:rStyle w:val="Titre3Car"/>
          <w:rFonts w:ascii="Arial" w:hAnsi="Arial" w:cs="Arial"/>
          <w:sz w:val="28"/>
          <w:szCs w:val="28"/>
        </w:rPr>
        <w:t xml:space="preserve">Reprographie &amp; production – routages (ESAT &gt; Lyon &amp; EA &gt; Paris) </w:t>
      </w:r>
      <w:r w:rsidR="000639BE" w:rsidRPr="009400D0">
        <w:rPr>
          <w:rStyle w:val="Titre3Car"/>
          <w:rFonts w:ascii="Arial" w:hAnsi="Arial" w:cs="Arial"/>
          <w:sz w:val="28"/>
          <w:szCs w:val="28"/>
        </w:rPr>
        <w:br/>
      </w:r>
      <w:r w:rsidR="000639BE" w:rsidRPr="009400D0">
        <w:rPr>
          <w:rFonts w:ascii="Arial" w:hAnsi="Arial" w:cs="Arial"/>
          <w:sz w:val="28"/>
          <w:szCs w:val="28"/>
        </w:rPr>
        <w:t xml:space="preserve">• Prise en charge en PAO de vos fichiers. </w:t>
      </w:r>
      <w:r w:rsidR="000639BE" w:rsidRPr="009400D0">
        <w:rPr>
          <w:rFonts w:ascii="Arial" w:hAnsi="Arial" w:cs="Arial"/>
          <w:sz w:val="28"/>
          <w:szCs w:val="28"/>
        </w:rPr>
        <w:br/>
      </w:r>
      <w:r w:rsidR="000639BE" w:rsidRPr="009400D0">
        <w:rPr>
          <w:rFonts w:ascii="Arial" w:hAnsi="Arial" w:cs="Arial"/>
          <w:sz w:val="28"/>
          <w:szCs w:val="28"/>
        </w:rPr>
        <w:t xml:space="preserve">• Impressions numériques de tous types de documents administratifs et commerciaux aux formats allant de la carte PVC aux affiches grand format. </w:t>
      </w:r>
      <w:r w:rsidR="000639BE" w:rsidRPr="009400D0">
        <w:rPr>
          <w:rFonts w:ascii="Arial" w:hAnsi="Arial" w:cs="Arial"/>
          <w:sz w:val="28"/>
          <w:szCs w:val="28"/>
        </w:rPr>
        <w:br/>
      </w:r>
      <w:r w:rsidR="000639BE" w:rsidRPr="009400D0">
        <w:rPr>
          <w:rFonts w:ascii="Arial" w:hAnsi="Arial" w:cs="Arial"/>
          <w:sz w:val="28"/>
          <w:szCs w:val="28"/>
        </w:rPr>
        <w:t xml:space="preserve">• Transcription et mise en accessibilité de vos documents et revues en braille et gros caractères (validation par des transcripteurs diplômés FISAF). </w:t>
      </w:r>
      <w:r w:rsidR="000639BE" w:rsidRPr="009400D0">
        <w:rPr>
          <w:rFonts w:ascii="Arial" w:hAnsi="Arial" w:cs="Arial"/>
          <w:sz w:val="28"/>
          <w:szCs w:val="28"/>
        </w:rPr>
        <w:br/>
      </w:r>
      <w:r w:rsidR="000639BE" w:rsidRPr="009400D0">
        <w:rPr>
          <w:rFonts w:ascii="Arial" w:hAnsi="Arial" w:cs="Arial"/>
          <w:sz w:val="28"/>
          <w:szCs w:val="28"/>
        </w:rPr>
        <w:t xml:space="preserve">• Façonnage : découpe, </w:t>
      </w:r>
      <w:proofErr w:type="spellStart"/>
      <w:r w:rsidR="000639BE" w:rsidRPr="009400D0">
        <w:rPr>
          <w:rFonts w:ascii="Arial" w:hAnsi="Arial" w:cs="Arial"/>
          <w:sz w:val="28"/>
          <w:szCs w:val="28"/>
        </w:rPr>
        <w:t>rainage</w:t>
      </w:r>
      <w:proofErr w:type="spellEnd"/>
      <w:r w:rsidR="000639BE" w:rsidRPr="009400D0">
        <w:rPr>
          <w:rFonts w:ascii="Arial" w:hAnsi="Arial" w:cs="Arial"/>
          <w:sz w:val="28"/>
          <w:szCs w:val="28"/>
        </w:rPr>
        <w:t xml:space="preserve">, pliage, plastification, collage d’échantillons et de plaquettes, embossage braille. </w:t>
      </w:r>
      <w:r w:rsidR="000639BE" w:rsidRPr="009400D0">
        <w:rPr>
          <w:rFonts w:ascii="Arial" w:hAnsi="Arial" w:cs="Arial"/>
          <w:sz w:val="28"/>
          <w:szCs w:val="28"/>
        </w:rPr>
        <w:br/>
      </w:r>
      <w:r w:rsidR="000639BE" w:rsidRPr="009400D0">
        <w:rPr>
          <w:rFonts w:ascii="Arial" w:hAnsi="Arial" w:cs="Arial"/>
          <w:sz w:val="28"/>
          <w:szCs w:val="28"/>
        </w:rPr>
        <w:t xml:space="preserve">• Création et production de kits de vote pour élections professionnelles. </w:t>
      </w:r>
      <w:r w:rsidR="000639BE" w:rsidRPr="009400D0">
        <w:rPr>
          <w:rFonts w:ascii="Arial" w:hAnsi="Arial" w:cs="Arial"/>
          <w:sz w:val="28"/>
          <w:szCs w:val="28"/>
        </w:rPr>
        <w:br/>
      </w:r>
      <w:r w:rsidR="000639BE" w:rsidRPr="009400D0">
        <w:rPr>
          <w:rFonts w:ascii="Arial" w:hAnsi="Arial" w:cs="Arial"/>
          <w:sz w:val="28"/>
          <w:szCs w:val="28"/>
        </w:rPr>
        <w:t xml:space="preserve">• Mise sous pli manuelle et mécanisable de courriers, et conditionnement de colis en nombre : courriers personnalisés, goodies, kits de communication et de formation, tracts électoraux… </w:t>
      </w:r>
      <w:r w:rsidR="000639BE" w:rsidRPr="009400D0">
        <w:rPr>
          <w:rFonts w:ascii="Arial" w:hAnsi="Arial" w:cs="Arial"/>
          <w:sz w:val="28"/>
          <w:szCs w:val="28"/>
        </w:rPr>
        <w:br/>
      </w:r>
      <w:r w:rsidR="000639BE" w:rsidRPr="009400D0">
        <w:rPr>
          <w:rFonts w:ascii="Arial" w:hAnsi="Arial" w:cs="Arial"/>
          <w:sz w:val="28"/>
          <w:szCs w:val="28"/>
        </w:rPr>
        <w:t xml:space="preserve">• Routage et affranchissement : collectes postales quotidiennes et service coursier en région parisienne. </w:t>
      </w:r>
      <w:r w:rsidR="000639BE" w:rsidRPr="009400D0">
        <w:rPr>
          <w:rFonts w:ascii="Arial" w:hAnsi="Arial" w:cs="Arial"/>
          <w:sz w:val="28"/>
          <w:szCs w:val="28"/>
        </w:rPr>
        <w:br/>
      </w:r>
      <w:r w:rsidR="000639BE" w:rsidRPr="009400D0">
        <w:rPr>
          <w:rFonts w:ascii="Arial" w:hAnsi="Arial" w:cs="Arial"/>
          <w:sz w:val="28"/>
          <w:szCs w:val="28"/>
        </w:rPr>
        <w:t>• Stockage et mise en destruction pour recyclage (engagement RSE</w:t>
      </w:r>
      <w:r w:rsidR="000639BE" w:rsidRPr="009400D0">
        <w:rPr>
          <w:rFonts w:ascii="Arial" w:hAnsi="Arial" w:cs="Arial"/>
          <w:sz w:val="28"/>
          <w:szCs w:val="28"/>
        </w:rPr>
        <w:t>).</w:t>
      </w:r>
      <w:r>
        <w:rPr>
          <w:rFonts w:ascii="Arial" w:hAnsi="Arial" w:cs="Arial"/>
          <w:sz w:val="28"/>
          <w:szCs w:val="28"/>
        </w:rPr>
        <w:br/>
      </w:r>
    </w:p>
    <w:p w:rsidR="000639BE" w:rsidRPr="009400D0" w:rsidRDefault="000639BE" w:rsidP="009400D0">
      <w:pPr>
        <w:rPr>
          <w:rFonts w:ascii="Arial" w:hAnsi="Arial" w:cs="Arial"/>
          <w:sz w:val="28"/>
          <w:szCs w:val="28"/>
        </w:rPr>
      </w:pPr>
      <w:r w:rsidRPr="009400D0">
        <w:rPr>
          <w:rStyle w:val="Titre3Car"/>
          <w:rFonts w:ascii="Arial" w:hAnsi="Arial" w:cs="Arial"/>
          <w:sz w:val="28"/>
          <w:szCs w:val="28"/>
        </w:rPr>
        <w:t xml:space="preserve">Cultures et espaces verts (ESAT &gt; Clermont Ferrand &amp; Lyon) </w:t>
      </w:r>
      <w:r w:rsidRPr="009400D0">
        <w:rPr>
          <w:rStyle w:val="Titre3Car"/>
          <w:rFonts w:ascii="Arial" w:hAnsi="Arial" w:cs="Arial"/>
          <w:sz w:val="28"/>
          <w:szCs w:val="28"/>
        </w:rPr>
        <w:br/>
      </w:r>
      <w:r w:rsidRPr="009400D0">
        <w:rPr>
          <w:rFonts w:ascii="Arial" w:hAnsi="Arial" w:cs="Arial"/>
          <w:sz w:val="28"/>
          <w:szCs w:val="28"/>
        </w:rPr>
        <w:t xml:space="preserve">• Entretien d’espaces verts à destination des professionnels et des particuliers. </w:t>
      </w:r>
      <w:r w:rsidRPr="009400D0">
        <w:rPr>
          <w:rFonts w:ascii="Arial" w:hAnsi="Arial" w:cs="Arial"/>
          <w:sz w:val="28"/>
          <w:szCs w:val="28"/>
        </w:rPr>
        <w:br/>
      </w:r>
      <w:r w:rsidRPr="009400D0">
        <w:rPr>
          <w:rFonts w:ascii="Arial" w:hAnsi="Arial" w:cs="Arial"/>
          <w:sz w:val="28"/>
          <w:szCs w:val="28"/>
        </w:rPr>
        <w:t xml:space="preserve">• Maraîchage (culture de légumes et de petits fruits rouges). </w:t>
      </w:r>
      <w:r w:rsidRPr="009400D0">
        <w:rPr>
          <w:rFonts w:ascii="Arial" w:hAnsi="Arial" w:cs="Arial"/>
          <w:sz w:val="28"/>
          <w:szCs w:val="28"/>
        </w:rPr>
        <w:br/>
      </w:r>
      <w:r w:rsidRPr="009400D0">
        <w:rPr>
          <w:rFonts w:ascii="Arial" w:hAnsi="Arial" w:cs="Arial"/>
          <w:sz w:val="28"/>
          <w:szCs w:val="28"/>
        </w:rPr>
        <w:t xml:space="preserve">• Atelier de transformation alimentaire (mise en bocaux de fruits et légumes). </w:t>
      </w:r>
      <w:r w:rsidRPr="009400D0">
        <w:rPr>
          <w:rFonts w:ascii="Arial" w:hAnsi="Arial" w:cs="Arial"/>
          <w:sz w:val="28"/>
          <w:szCs w:val="28"/>
        </w:rPr>
        <w:br/>
      </w:r>
      <w:r w:rsidRPr="009400D0">
        <w:rPr>
          <w:rFonts w:ascii="Arial" w:hAnsi="Arial" w:cs="Arial"/>
          <w:sz w:val="28"/>
          <w:szCs w:val="28"/>
        </w:rPr>
        <w:t xml:space="preserve">• Conditionnement de denrées alimentaires (thé, tisanes....). </w:t>
      </w:r>
      <w:r w:rsidR="009400D0">
        <w:rPr>
          <w:rFonts w:ascii="Arial" w:hAnsi="Arial" w:cs="Arial"/>
          <w:sz w:val="28"/>
          <w:szCs w:val="28"/>
        </w:rPr>
        <w:br/>
      </w:r>
    </w:p>
    <w:p w:rsidR="009400D0" w:rsidRDefault="000639BE" w:rsidP="009400D0">
      <w:pPr>
        <w:rPr>
          <w:rFonts w:ascii="Arial" w:hAnsi="Arial" w:cs="Arial"/>
          <w:sz w:val="28"/>
          <w:szCs w:val="28"/>
        </w:rPr>
      </w:pPr>
      <w:r w:rsidRPr="009400D0">
        <w:rPr>
          <w:rStyle w:val="Titre3Car"/>
          <w:rFonts w:ascii="Arial" w:hAnsi="Arial" w:cs="Arial"/>
          <w:sz w:val="28"/>
          <w:szCs w:val="28"/>
        </w:rPr>
        <w:t xml:space="preserve">Conditionnement &amp; montage (ESAT &gt; Clermont Ferrand &amp; Lyon &amp; EA &gt; Paris) </w:t>
      </w:r>
      <w:r w:rsidRPr="009400D0">
        <w:rPr>
          <w:rStyle w:val="Titre3Car"/>
          <w:rFonts w:ascii="Arial" w:hAnsi="Arial" w:cs="Arial"/>
          <w:sz w:val="28"/>
          <w:szCs w:val="28"/>
        </w:rPr>
        <w:br/>
      </w:r>
      <w:r w:rsidRPr="009400D0">
        <w:rPr>
          <w:rFonts w:ascii="Arial" w:hAnsi="Arial" w:cs="Arial"/>
          <w:sz w:val="28"/>
          <w:szCs w:val="28"/>
        </w:rPr>
        <w:t xml:space="preserve">• Conditionnement industriel en nombre (emballage, ensachage, comptage…). </w:t>
      </w:r>
      <w:r w:rsidRPr="009400D0">
        <w:rPr>
          <w:rFonts w:ascii="Arial" w:hAnsi="Arial" w:cs="Arial"/>
          <w:sz w:val="28"/>
          <w:szCs w:val="28"/>
        </w:rPr>
        <w:br/>
      </w:r>
      <w:r w:rsidRPr="009400D0">
        <w:rPr>
          <w:rFonts w:ascii="Arial" w:hAnsi="Arial" w:cs="Arial"/>
          <w:sz w:val="28"/>
          <w:szCs w:val="28"/>
        </w:rPr>
        <w:t>• Montage, assemblage de composants.</w:t>
      </w:r>
      <w:r w:rsidRPr="009400D0">
        <w:rPr>
          <w:rFonts w:ascii="Arial" w:hAnsi="Arial" w:cs="Arial"/>
          <w:sz w:val="28"/>
          <w:szCs w:val="28"/>
        </w:rPr>
        <w:br/>
      </w:r>
    </w:p>
    <w:p w:rsidR="009400D0" w:rsidRDefault="009400D0" w:rsidP="009400D0">
      <w:r>
        <w:br w:type="page"/>
      </w:r>
    </w:p>
    <w:p w:rsidR="000639BE" w:rsidRPr="009400D0" w:rsidRDefault="000639BE" w:rsidP="009400D0">
      <w:pPr>
        <w:rPr>
          <w:rStyle w:val="Titre2Car"/>
          <w:rFonts w:ascii="Arial" w:hAnsi="Arial" w:cs="Arial"/>
          <w:sz w:val="32"/>
          <w:szCs w:val="28"/>
          <w:u w:val="single"/>
        </w:rPr>
      </w:pPr>
      <w:r w:rsidRPr="009400D0">
        <w:rPr>
          <w:rStyle w:val="Titre2Car"/>
          <w:rFonts w:ascii="Arial" w:hAnsi="Arial" w:cs="Arial"/>
          <w:sz w:val="32"/>
          <w:szCs w:val="28"/>
          <w:u w:val="single"/>
        </w:rPr>
        <w:lastRenderedPageBreak/>
        <w:t xml:space="preserve">Les obligations pour toutes les entreprises ! </w:t>
      </w:r>
    </w:p>
    <w:p w:rsidR="000639BE" w:rsidRDefault="000639BE" w:rsidP="009400D0">
      <w:pPr>
        <w:rPr>
          <w:rFonts w:ascii="Arial" w:hAnsi="Arial" w:cs="Arial"/>
          <w:sz w:val="28"/>
          <w:szCs w:val="28"/>
        </w:rPr>
      </w:pPr>
      <w:r w:rsidRPr="009400D0">
        <w:rPr>
          <w:rFonts w:ascii="Arial" w:hAnsi="Arial" w:cs="Arial"/>
          <w:sz w:val="28"/>
          <w:szCs w:val="28"/>
        </w:rPr>
        <w:t xml:space="preserve">Publiée le 6 septembre 2018 au Journal officiel, la loi pour la liberté de choisir son avenir professionnel réforme l’obligation d’emploi des travailleurs handicapés (OETH). </w:t>
      </w:r>
      <w:r w:rsidR="009400D0" w:rsidRPr="009400D0">
        <w:rPr>
          <w:rFonts w:ascii="Arial" w:hAnsi="Arial" w:cs="Arial"/>
          <w:sz w:val="28"/>
          <w:szCs w:val="28"/>
        </w:rPr>
        <w:br/>
      </w:r>
      <w:r w:rsidRPr="009400D0">
        <w:rPr>
          <w:rFonts w:ascii="Arial" w:hAnsi="Arial" w:cs="Arial"/>
          <w:sz w:val="28"/>
          <w:szCs w:val="28"/>
        </w:rPr>
        <w:t xml:space="preserve">Les principales mesures adoptées sont : </w:t>
      </w:r>
      <w:r w:rsidR="009400D0" w:rsidRPr="009400D0">
        <w:rPr>
          <w:rFonts w:ascii="Arial" w:hAnsi="Arial" w:cs="Arial"/>
          <w:sz w:val="28"/>
          <w:szCs w:val="28"/>
        </w:rPr>
        <w:br/>
      </w:r>
      <w:r w:rsidRPr="009400D0">
        <w:rPr>
          <w:rFonts w:ascii="Arial" w:hAnsi="Arial" w:cs="Arial"/>
          <w:sz w:val="28"/>
          <w:szCs w:val="28"/>
        </w:rPr>
        <w:t xml:space="preserve">• la déclaration est obligatoire pour toutes les entreprises </w:t>
      </w:r>
      <w:r w:rsidR="009400D0" w:rsidRPr="009400D0">
        <w:rPr>
          <w:rFonts w:ascii="Arial" w:hAnsi="Arial" w:cs="Arial"/>
          <w:sz w:val="28"/>
          <w:szCs w:val="28"/>
        </w:rPr>
        <w:br/>
      </w:r>
      <w:r w:rsidRPr="009400D0">
        <w:rPr>
          <w:rFonts w:ascii="Arial" w:hAnsi="Arial" w:cs="Arial"/>
          <w:sz w:val="28"/>
          <w:szCs w:val="28"/>
        </w:rPr>
        <w:t xml:space="preserve">• la révision du taux d’emploi (actuellement 6%) tous les 5 ans </w:t>
      </w:r>
      <w:r w:rsidR="009400D0" w:rsidRPr="009400D0">
        <w:rPr>
          <w:rFonts w:ascii="Arial" w:hAnsi="Arial" w:cs="Arial"/>
          <w:sz w:val="28"/>
          <w:szCs w:val="28"/>
        </w:rPr>
        <w:br/>
      </w:r>
      <w:r w:rsidRPr="009400D0">
        <w:rPr>
          <w:rFonts w:ascii="Arial" w:hAnsi="Arial" w:cs="Arial"/>
          <w:sz w:val="28"/>
          <w:szCs w:val="28"/>
        </w:rPr>
        <w:t xml:space="preserve">• le taux d’emploi se calcule désormais au niveau de l’entreprise </w:t>
      </w:r>
      <w:r w:rsidR="009400D0" w:rsidRPr="009400D0">
        <w:rPr>
          <w:rFonts w:ascii="Arial" w:hAnsi="Arial" w:cs="Arial"/>
          <w:sz w:val="28"/>
          <w:szCs w:val="28"/>
        </w:rPr>
        <w:br/>
      </w:r>
      <w:r w:rsidRPr="009400D0">
        <w:rPr>
          <w:rFonts w:ascii="Arial" w:hAnsi="Arial" w:cs="Arial"/>
          <w:sz w:val="28"/>
          <w:szCs w:val="28"/>
        </w:rPr>
        <w:t xml:space="preserve">• les entreprises déduiront du montant de leur contribution une quote-part du montant des contrats passés avec les Entreprises Adaptées, les ESAT ou les travailleurs indépendants. </w:t>
      </w:r>
      <w:r w:rsidR="009400D0" w:rsidRPr="009400D0">
        <w:rPr>
          <w:rFonts w:ascii="Arial" w:hAnsi="Arial" w:cs="Arial"/>
          <w:sz w:val="28"/>
          <w:szCs w:val="28"/>
        </w:rPr>
        <w:br/>
      </w:r>
      <w:r w:rsidRPr="009400D0">
        <w:rPr>
          <w:rFonts w:ascii="Arial" w:hAnsi="Arial" w:cs="Arial"/>
          <w:sz w:val="28"/>
          <w:szCs w:val="28"/>
        </w:rPr>
        <w:t>La nature des dépenses ainsi que les conditions dans lesquelles celles-ci pourront être déduites du montant de la contribution sont déterminées par décret.</w:t>
      </w:r>
    </w:p>
    <w:p w:rsidR="009400D0" w:rsidRPr="009400D0" w:rsidRDefault="009400D0" w:rsidP="009400D0">
      <w:pPr>
        <w:pStyle w:val="Titre2"/>
        <w:rPr>
          <w:rFonts w:ascii="Arial" w:hAnsi="Arial" w:cs="Arial"/>
          <w:sz w:val="32"/>
          <w:szCs w:val="28"/>
          <w:u w:val="single"/>
        </w:rPr>
      </w:pPr>
      <w:r w:rsidRPr="009400D0">
        <w:rPr>
          <w:rFonts w:ascii="Arial" w:hAnsi="Arial" w:cs="Arial"/>
          <w:sz w:val="32"/>
          <w:szCs w:val="28"/>
          <w:u w:val="single"/>
        </w:rPr>
        <w:t>Coordonnées</w:t>
      </w:r>
      <w:r>
        <w:rPr>
          <w:rFonts w:ascii="Arial" w:hAnsi="Arial" w:cs="Arial"/>
          <w:sz w:val="32"/>
          <w:szCs w:val="28"/>
          <w:u w:val="single"/>
        </w:rPr>
        <w:t xml:space="preserve"> des établissements ESAT et EA</w:t>
      </w:r>
      <w:bookmarkStart w:id="0" w:name="_GoBack"/>
      <w:bookmarkEnd w:id="0"/>
      <w:r w:rsidRPr="009400D0">
        <w:rPr>
          <w:rFonts w:ascii="Arial" w:hAnsi="Arial" w:cs="Arial"/>
          <w:sz w:val="32"/>
          <w:szCs w:val="28"/>
          <w:u w:val="single"/>
        </w:rPr>
        <w:t xml:space="preserve"> : </w:t>
      </w:r>
    </w:p>
    <w:p w:rsidR="009400D0" w:rsidRPr="009400D0" w:rsidRDefault="009400D0" w:rsidP="009400D0">
      <w:pPr>
        <w:rPr>
          <w:rFonts w:ascii="Arial" w:hAnsi="Arial" w:cs="Arial"/>
          <w:sz w:val="28"/>
          <w:szCs w:val="24"/>
        </w:rPr>
      </w:pPr>
      <w:r>
        <w:rPr>
          <w:rStyle w:val="Titre2Car"/>
          <w:rFonts w:ascii="Arial" w:hAnsi="Arial" w:cs="Arial"/>
          <w:sz w:val="28"/>
          <w:szCs w:val="28"/>
        </w:rPr>
        <w:br/>
      </w:r>
      <w:r w:rsidRPr="009400D0">
        <w:rPr>
          <w:rStyle w:val="Titre3Car"/>
          <w:rFonts w:ascii="Arial" w:hAnsi="Arial" w:cs="Arial"/>
          <w:sz w:val="28"/>
          <w:szCs w:val="24"/>
        </w:rPr>
        <w:t xml:space="preserve">ESAT du Centre Odette </w:t>
      </w:r>
      <w:proofErr w:type="spellStart"/>
      <w:r w:rsidRPr="009400D0">
        <w:rPr>
          <w:rStyle w:val="Titre3Car"/>
          <w:rFonts w:ascii="Arial" w:hAnsi="Arial" w:cs="Arial"/>
          <w:sz w:val="28"/>
          <w:szCs w:val="24"/>
        </w:rPr>
        <w:t>Witkowska</w:t>
      </w:r>
      <w:proofErr w:type="spellEnd"/>
      <w:r w:rsidRPr="009400D0">
        <w:rPr>
          <w:rFonts w:ascii="Arial" w:hAnsi="Arial" w:cs="Arial"/>
          <w:sz w:val="28"/>
          <w:szCs w:val="24"/>
        </w:rPr>
        <w:t xml:space="preserve"> </w:t>
      </w:r>
      <w:r w:rsidRPr="009400D0">
        <w:rPr>
          <w:rFonts w:ascii="Arial" w:hAnsi="Arial" w:cs="Arial"/>
          <w:sz w:val="28"/>
          <w:szCs w:val="24"/>
        </w:rPr>
        <w:br/>
      </w:r>
      <w:r w:rsidRPr="009400D0">
        <w:rPr>
          <w:rFonts w:ascii="Arial" w:hAnsi="Arial" w:cs="Arial"/>
          <w:sz w:val="28"/>
          <w:szCs w:val="24"/>
        </w:rPr>
        <w:t xml:space="preserve">10 rue Simon </w:t>
      </w:r>
      <w:proofErr w:type="spellStart"/>
      <w:r w:rsidRPr="009400D0">
        <w:rPr>
          <w:rFonts w:ascii="Arial" w:hAnsi="Arial" w:cs="Arial"/>
          <w:sz w:val="28"/>
          <w:szCs w:val="24"/>
        </w:rPr>
        <w:t>Jallade</w:t>
      </w:r>
      <w:proofErr w:type="spellEnd"/>
      <w:r w:rsidRPr="009400D0">
        <w:rPr>
          <w:rFonts w:ascii="Arial" w:hAnsi="Arial" w:cs="Arial"/>
          <w:sz w:val="28"/>
          <w:szCs w:val="24"/>
        </w:rPr>
        <w:t xml:space="preserve"> 69110 Sainte-Foy-lès-Lyon </w:t>
      </w:r>
      <w:r w:rsidRPr="009400D0">
        <w:rPr>
          <w:rFonts w:ascii="Arial" w:hAnsi="Arial" w:cs="Arial"/>
          <w:sz w:val="28"/>
          <w:szCs w:val="24"/>
        </w:rPr>
        <w:br/>
      </w:r>
      <w:r w:rsidRPr="009400D0">
        <w:rPr>
          <w:rFonts w:ascii="Arial" w:hAnsi="Arial" w:cs="Arial"/>
          <w:sz w:val="28"/>
          <w:szCs w:val="24"/>
        </w:rPr>
        <w:t xml:space="preserve">Tél. : 04 72 16 23 10 </w:t>
      </w:r>
      <w:r w:rsidRPr="009400D0">
        <w:rPr>
          <w:rFonts w:ascii="Arial" w:hAnsi="Arial" w:cs="Arial"/>
          <w:sz w:val="28"/>
          <w:szCs w:val="24"/>
        </w:rPr>
        <w:br/>
      </w:r>
      <w:hyperlink r:id="rId5" w:history="1">
        <w:proofErr w:type="gramStart"/>
        <w:r w:rsidRPr="009400D0">
          <w:rPr>
            <w:rStyle w:val="Lienhypertexte"/>
            <w:rFonts w:ascii="Arial" w:hAnsi="Arial" w:cs="Arial"/>
            <w:sz w:val="28"/>
            <w:szCs w:val="24"/>
          </w:rPr>
          <w:t>info@esat-witkowska.com</w:t>
        </w:r>
      </w:hyperlink>
      <w:r w:rsidRPr="009400D0">
        <w:rPr>
          <w:rFonts w:ascii="Arial" w:hAnsi="Arial" w:cs="Arial"/>
          <w:sz w:val="28"/>
          <w:szCs w:val="24"/>
        </w:rPr>
        <w:br/>
      </w:r>
      <w:hyperlink r:id="rId6" w:history="1">
        <w:r w:rsidRPr="009400D0">
          <w:rPr>
            <w:rStyle w:val="Lienhypertexte"/>
            <w:rFonts w:ascii="Arial" w:hAnsi="Arial" w:cs="Arial"/>
            <w:sz w:val="28"/>
            <w:szCs w:val="24"/>
          </w:rPr>
          <w:t>www.centre-witkowska-avh.org</w:t>
        </w:r>
        <w:proofErr w:type="gramEnd"/>
      </w:hyperlink>
    </w:p>
    <w:p w:rsidR="009400D0" w:rsidRPr="009400D0" w:rsidRDefault="009400D0" w:rsidP="009400D0">
      <w:pPr>
        <w:rPr>
          <w:rFonts w:ascii="Arial" w:hAnsi="Arial" w:cs="Arial"/>
          <w:sz w:val="28"/>
          <w:szCs w:val="24"/>
        </w:rPr>
      </w:pPr>
      <w:r w:rsidRPr="009400D0">
        <w:rPr>
          <w:rStyle w:val="Titre3Car"/>
          <w:rFonts w:ascii="Arial" w:hAnsi="Arial" w:cs="Arial"/>
          <w:sz w:val="28"/>
          <w:szCs w:val="24"/>
        </w:rPr>
        <w:t>ESAT du Centre d’</w:t>
      </w:r>
      <w:proofErr w:type="spellStart"/>
      <w:r w:rsidRPr="009400D0">
        <w:rPr>
          <w:rStyle w:val="Titre3Car"/>
          <w:rFonts w:ascii="Arial" w:hAnsi="Arial" w:cs="Arial"/>
          <w:sz w:val="28"/>
          <w:szCs w:val="24"/>
        </w:rPr>
        <w:t>Escolore</w:t>
      </w:r>
      <w:proofErr w:type="spellEnd"/>
      <w:r w:rsidRPr="009400D0">
        <w:rPr>
          <w:rFonts w:ascii="Arial" w:hAnsi="Arial" w:cs="Arial"/>
          <w:sz w:val="28"/>
          <w:szCs w:val="24"/>
        </w:rPr>
        <w:br/>
      </w:r>
      <w:r w:rsidRPr="009400D0">
        <w:rPr>
          <w:rFonts w:ascii="Arial" w:hAnsi="Arial" w:cs="Arial"/>
          <w:sz w:val="28"/>
          <w:szCs w:val="24"/>
        </w:rPr>
        <w:t xml:space="preserve">99 impasse des </w:t>
      </w:r>
      <w:proofErr w:type="spellStart"/>
      <w:r w:rsidRPr="009400D0">
        <w:rPr>
          <w:rFonts w:ascii="Arial" w:hAnsi="Arial" w:cs="Arial"/>
          <w:sz w:val="28"/>
          <w:szCs w:val="24"/>
        </w:rPr>
        <w:t>Lasteyras</w:t>
      </w:r>
      <w:proofErr w:type="spellEnd"/>
      <w:r w:rsidRPr="009400D0">
        <w:rPr>
          <w:rFonts w:ascii="Arial" w:hAnsi="Arial" w:cs="Arial"/>
          <w:sz w:val="28"/>
          <w:szCs w:val="24"/>
        </w:rPr>
        <w:t xml:space="preserve"> 63160 </w:t>
      </w:r>
      <w:proofErr w:type="spellStart"/>
      <w:r w:rsidRPr="009400D0">
        <w:rPr>
          <w:rFonts w:ascii="Arial" w:hAnsi="Arial" w:cs="Arial"/>
          <w:sz w:val="28"/>
          <w:szCs w:val="24"/>
        </w:rPr>
        <w:t>Egliseneuve</w:t>
      </w:r>
      <w:proofErr w:type="spellEnd"/>
      <w:r w:rsidRPr="009400D0">
        <w:rPr>
          <w:rFonts w:ascii="Arial" w:hAnsi="Arial" w:cs="Arial"/>
          <w:sz w:val="28"/>
          <w:szCs w:val="24"/>
        </w:rPr>
        <w:t xml:space="preserve">-près-Billom </w:t>
      </w:r>
      <w:r w:rsidRPr="009400D0">
        <w:rPr>
          <w:rFonts w:ascii="Arial" w:hAnsi="Arial" w:cs="Arial"/>
          <w:sz w:val="28"/>
          <w:szCs w:val="24"/>
        </w:rPr>
        <w:br/>
      </w:r>
      <w:r w:rsidRPr="009400D0">
        <w:rPr>
          <w:rFonts w:ascii="Arial" w:hAnsi="Arial" w:cs="Arial"/>
          <w:sz w:val="28"/>
          <w:szCs w:val="24"/>
        </w:rPr>
        <w:t xml:space="preserve">Tél. : 04 73 73 43 43 </w:t>
      </w:r>
      <w:r w:rsidRPr="009400D0">
        <w:rPr>
          <w:rFonts w:ascii="Arial" w:hAnsi="Arial" w:cs="Arial"/>
          <w:sz w:val="28"/>
          <w:szCs w:val="24"/>
        </w:rPr>
        <w:br/>
      </w:r>
      <w:hyperlink r:id="rId7" w:history="1">
        <w:r w:rsidRPr="009400D0">
          <w:rPr>
            <w:rStyle w:val="Lienhypertexte"/>
            <w:rFonts w:ascii="Arial" w:hAnsi="Arial" w:cs="Arial"/>
            <w:sz w:val="28"/>
            <w:szCs w:val="24"/>
          </w:rPr>
          <w:t>contact@escolore.org</w:t>
        </w:r>
      </w:hyperlink>
      <w:r w:rsidRPr="009400D0">
        <w:rPr>
          <w:rFonts w:ascii="Arial" w:hAnsi="Arial" w:cs="Arial"/>
          <w:sz w:val="28"/>
          <w:szCs w:val="24"/>
        </w:rPr>
        <w:br/>
      </w:r>
      <w:hyperlink r:id="rId8" w:history="1">
        <w:r w:rsidRPr="009400D0">
          <w:rPr>
            <w:rStyle w:val="Lienhypertexte"/>
            <w:rFonts w:ascii="Arial" w:hAnsi="Arial" w:cs="Arial"/>
            <w:sz w:val="28"/>
            <w:szCs w:val="24"/>
          </w:rPr>
          <w:t>www.esatescolore.fr</w:t>
        </w:r>
      </w:hyperlink>
    </w:p>
    <w:p w:rsidR="009400D0" w:rsidRPr="009400D0" w:rsidRDefault="009400D0" w:rsidP="009400D0">
      <w:pPr>
        <w:rPr>
          <w:rFonts w:ascii="Arial" w:hAnsi="Arial" w:cs="Arial"/>
          <w:sz w:val="28"/>
          <w:szCs w:val="24"/>
        </w:rPr>
      </w:pPr>
      <w:r w:rsidRPr="009400D0">
        <w:rPr>
          <w:rStyle w:val="Titre3Car"/>
          <w:rFonts w:ascii="Arial" w:hAnsi="Arial" w:cs="Arial"/>
          <w:sz w:val="28"/>
          <w:szCs w:val="24"/>
        </w:rPr>
        <w:t>Atelier de la Villette</w:t>
      </w:r>
      <w:r w:rsidRPr="009400D0">
        <w:rPr>
          <w:rFonts w:ascii="Arial" w:hAnsi="Arial" w:cs="Arial"/>
          <w:sz w:val="28"/>
          <w:szCs w:val="24"/>
        </w:rPr>
        <w:t xml:space="preserve"> </w:t>
      </w:r>
      <w:r w:rsidRPr="009400D0">
        <w:rPr>
          <w:rFonts w:ascii="Arial" w:hAnsi="Arial" w:cs="Arial"/>
          <w:sz w:val="28"/>
          <w:szCs w:val="24"/>
        </w:rPr>
        <w:br/>
      </w:r>
      <w:r w:rsidRPr="009400D0">
        <w:rPr>
          <w:rFonts w:ascii="Arial" w:hAnsi="Arial" w:cs="Arial"/>
          <w:sz w:val="28"/>
          <w:szCs w:val="24"/>
        </w:rPr>
        <w:t>61 bis rue d’</w:t>
      </w:r>
      <w:proofErr w:type="spellStart"/>
      <w:r w:rsidRPr="009400D0">
        <w:rPr>
          <w:rFonts w:ascii="Arial" w:hAnsi="Arial" w:cs="Arial"/>
          <w:sz w:val="28"/>
          <w:szCs w:val="24"/>
        </w:rPr>
        <w:t>Hautpoul</w:t>
      </w:r>
      <w:proofErr w:type="spellEnd"/>
      <w:r w:rsidRPr="009400D0">
        <w:rPr>
          <w:rFonts w:ascii="Arial" w:hAnsi="Arial" w:cs="Arial"/>
          <w:sz w:val="28"/>
          <w:szCs w:val="24"/>
        </w:rPr>
        <w:t xml:space="preserve"> 75019 Paris </w:t>
      </w:r>
      <w:r w:rsidRPr="009400D0">
        <w:rPr>
          <w:rFonts w:ascii="Arial" w:hAnsi="Arial" w:cs="Arial"/>
          <w:sz w:val="28"/>
          <w:szCs w:val="24"/>
        </w:rPr>
        <w:br/>
      </w:r>
      <w:r w:rsidRPr="009400D0">
        <w:rPr>
          <w:rFonts w:ascii="Arial" w:hAnsi="Arial" w:cs="Arial"/>
          <w:sz w:val="28"/>
          <w:szCs w:val="24"/>
        </w:rPr>
        <w:t xml:space="preserve">Tél. : 01 42 40 98 98 </w:t>
      </w:r>
      <w:r w:rsidRPr="009400D0">
        <w:rPr>
          <w:rFonts w:ascii="Arial" w:hAnsi="Arial" w:cs="Arial"/>
          <w:sz w:val="28"/>
          <w:szCs w:val="24"/>
        </w:rPr>
        <w:br/>
      </w:r>
      <w:hyperlink r:id="rId9" w:history="1">
        <w:r w:rsidRPr="009400D0">
          <w:rPr>
            <w:rStyle w:val="Lienhypertexte"/>
            <w:rFonts w:ascii="Arial" w:hAnsi="Arial" w:cs="Arial"/>
            <w:sz w:val="28"/>
            <w:szCs w:val="24"/>
          </w:rPr>
          <w:t>contact@ea-villette.com</w:t>
        </w:r>
      </w:hyperlink>
      <w:r w:rsidRPr="009400D0">
        <w:rPr>
          <w:rFonts w:ascii="Arial" w:hAnsi="Arial" w:cs="Arial"/>
          <w:sz w:val="28"/>
          <w:szCs w:val="24"/>
        </w:rPr>
        <w:br/>
      </w:r>
      <w:hyperlink r:id="rId10" w:history="1">
        <w:r w:rsidRPr="009400D0">
          <w:rPr>
            <w:rStyle w:val="Lienhypertexte"/>
            <w:rFonts w:ascii="Arial" w:hAnsi="Arial" w:cs="Arial"/>
            <w:sz w:val="28"/>
            <w:szCs w:val="24"/>
          </w:rPr>
          <w:t>www.atelierdelavillette.com</w:t>
        </w:r>
      </w:hyperlink>
    </w:p>
    <w:p w:rsidR="009400D0" w:rsidRPr="009400D0" w:rsidRDefault="009400D0" w:rsidP="009400D0">
      <w:pPr>
        <w:rPr>
          <w:rFonts w:ascii="Arial" w:hAnsi="Arial" w:cs="Arial"/>
          <w:sz w:val="28"/>
          <w:szCs w:val="24"/>
        </w:rPr>
      </w:pPr>
      <w:r w:rsidRPr="009400D0">
        <w:rPr>
          <w:rStyle w:val="Titre3Car"/>
          <w:rFonts w:ascii="Arial" w:hAnsi="Arial" w:cs="Arial"/>
          <w:sz w:val="28"/>
          <w:szCs w:val="24"/>
        </w:rPr>
        <w:t xml:space="preserve">EA - CDTD Frère </w:t>
      </w:r>
      <w:proofErr w:type="spellStart"/>
      <w:r w:rsidRPr="009400D0">
        <w:rPr>
          <w:rStyle w:val="Titre3Car"/>
          <w:rFonts w:ascii="Arial" w:hAnsi="Arial" w:cs="Arial"/>
          <w:sz w:val="28"/>
          <w:szCs w:val="24"/>
        </w:rPr>
        <w:t>Francès</w:t>
      </w:r>
      <w:proofErr w:type="spellEnd"/>
      <w:r w:rsidRPr="009400D0">
        <w:rPr>
          <w:rStyle w:val="Titre3Car"/>
          <w:rFonts w:ascii="Arial" w:hAnsi="Arial" w:cs="Arial"/>
          <w:sz w:val="28"/>
          <w:szCs w:val="24"/>
        </w:rPr>
        <w:t xml:space="preserve"> </w:t>
      </w:r>
      <w:r w:rsidRPr="009400D0">
        <w:rPr>
          <w:rFonts w:ascii="Arial" w:hAnsi="Arial" w:cs="Arial"/>
          <w:sz w:val="28"/>
          <w:szCs w:val="24"/>
        </w:rPr>
        <w:br/>
      </w:r>
      <w:r w:rsidRPr="009400D0">
        <w:rPr>
          <w:rFonts w:ascii="Arial" w:hAnsi="Arial" w:cs="Arial"/>
          <w:sz w:val="28"/>
          <w:szCs w:val="24"/>
        </w:rPr>
        <w:t xml:space="preserve">46 boulevard Jules Verne 44300 Nantes </w:t>
      </w:r>
      <w:r w:rsidRPr="009400D0">
        <w:rPr>
          <w:rFonts w:ascii="Arial" w:hAnsi="Arial" w:cs="Arial"/>
          <w:sz w:val="28"/>
          <w:szCs w:val="24"/>
        </w:rPr>
        <w:br/>
      </w:r>
      <w:r w:rsidRPr="009400D0">
        <w:rPr>
          <w:rFonts w:ascii="Arial" w:hAnsi="Arial" w:cs="Arial"/>
          <w:sz w:val="28"/>
          <w:szCs w:val="24"/>
        </w:rPr>
        <w:t xml:space="preserve">Tél. : 02 40 52 28 39 </w:t>
      </w:r>
      <w:r w:rsidRPr="009400D0">
        <w:rPr>
          <w:rFonts w:ascii="Arial" w:hAnsi="Arial" w:cs="Arial"/>
          <w:sz w:val="28"/>
          <w:szCs w:val="24"/>
        </w:rPr>
        <w:br/>
      </w:r>
      <w:hyperlink r:id="rId11" w:history="1">
        <w:r w:rsidRPr="009400D0">
          <w:rPr>
            <w:rStyle w:val="Lienhypertexte"/>
            <w:rFonts w:ascii="Arial" w:hAnsi="Arial" w:cs="Arial"/>
            <w:sz w:val="28"/>
            <w:szCs w:val="24"/>
          </w:rPr>
          <w:t>cdtd@avh.asso.fr</w:t>
        </w:r>
      </w:hyperlink>
      <w:r w:rsidRPr="009400D0">
        <w:rPr>
          <w:rFonts w:ascii="Arial" w:hAnsi="Arial" w:cs="Arial"/>
          <w:sz w:val="28"/>
          <w:szCs w:val="24"/>
        </w:rPr>
        <w:br/>
      </w:r>
      <w:hyperlink r:id="rId12" w:history="1">
        <w:r w:rsidRPr="009400D0">
          <w:rPr>
            <w:rStyle w:val="Lienhypertexte"/>
            <w:rFonts w:ascii="Arial" w:hAnsi="Arial" w:cs="Arial"/>
            <w:sz w:val="28"/>
            <w:szCs w:val="24"/>
          </w:rPr>
          <w:t>www.atelierfrerefrances.fr</w:t>
        </w:r>
      </w:hyperlink>
    </w:p>
    <w:p w:rsidR="009400D0" w:rsidRPr="009400D0" w:rsidRDefault="009400D0" w:rsidP="009400D0">
      <w:pPr>
        <w:rPr>
          <w:rFonts w:ascii="Arial" w:hAnsi="Arial" w:cs="Arial"/>
          <w:sz w:val="28"/>
          <w:szCs w:val="28"/>
        </w:rPr>
      </w:pPr>
    </w:p>
    <w:sectPr w:rsidR="009400D0" w:rsidRPr="009400D0" w:rsidSect="009400D0">
      <w:pgSz w:w="11906" w:h="16838"/>
      <w:pgMar w:top="851"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BE"/>
    <w:rsid w:val="000639BE"/>
    <w:rsid w:val="007F3331"/>
    <w:rsid w:val="009400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63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639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639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39B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639B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639BE"/>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9400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63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639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639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39B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639B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639BE"/>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940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tescolor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escolore.org" TargetMode="External"/><Relationship Id="rId12" Type="http://schemas.openxmlformats.org/officeDocument/2006/relationships/hyperlink" Target="http://www.atelierfrerefrances.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ntre-witkowska-avh.org" TargetMode="External"/><Relationship Id="rId11" Type="http://schemas.openxmlformats.org/officeDocument/2006/relationships/hyperlink" Target="mailto:cdtd@avh.asso.fr" TargetMode="External"/><Relationship Id="rId5" Type="http://schemas.openxmlformats.org/officeDocument/2006/relationships/hyperlink" Target="mailto:info@esat-witkowska.com" TargetMode="External"/><Relationship Id="rId10" Type="http://schemas.openxmlformats.org/officeDocument/2006/relationships/hyperlink" Target="http://www.atelierdelavillette.com" TargetMode="External"/><Relationship Id="rId4" Type="http://schemas.openxmlformats.org/officeDocument/2006/relationships/webSettings" Target="webSettings.xml"/><Relationship Id="rId9" Type="http://schemas.openxmlformats.org/officeDocument/2006/relationships/hyperlink" Target="mailto:contact@ea-villette.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1161</Words>
  <Characters>6389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LEMAIRE Renaud</dc:creator>
  <cp:lastModifiedBy>LEMAIRE Renaud</cp:lastModifiedBy>
  <cp:revision>1</cp:revision>
  <dcterms:created xsi:type="dcterms:W3CDTF">2023-03-03T14:27:00Z</dcterms:created>
  <dcterms:modified xsi:type="dcterms:W3CDTF">2023-03-03T14:44:00Z</dcterms:modified>
</cp:coreProperties>
</file>